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990"/>
        <w:tblW w:w="15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398"/>
        <w:gridCol w:w="3357"/>
        <w:gridCol w:w="2978"/>
        <w:gridCol w:w="2978"/>
      </w:tblGrid>
      <w:tr w:rsidR="00795924" w:rsidRPr="00795924" w14:paraId="64FF9329" w14:textId="77777777" w:rsidTr="00C63972">
        <w:trPr>
          <w:trHeight w:val="396"/>
        </w:trPr>
        <w:tc>
          <w:tcPr>
            <w:tcW w:w="3114" w:type="dxa"/>
            <w:tcBorders>
              <w:bottom w:val="thinThickThinSmallGap" w:sz="24" w:space="0" w:color="BFBFBF" w:themeColor="background1" w:themeShade="BF"/>
            </w:tcBorders>
          </w:tcPr>
          <w:p w14:paraId="64FF9324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</w:pPr>
            <w:r w:rsidRPr="00795924">
              <w:rPr>
                <w:noProof/>
                <w:color w:val="2F5496" w:themeColor="accent1" w:themeShade="BF"/>
                <w:lang w:val="en-US"/>
              </w:rPr>
              <w:drawing>
                <wp:anchor distT="0" distB="0" distL="114300" distR="114300" simplePos="0" relativeHeight="251650560" behindDoc="0" locked="0" layoutInCell="1" allowOverlap="1" wp14:anchorId="64FF9367" wp14:editId="64FF9368">
                  <wp:simplePos x="0" y="0"/>
                  <wp:positionH relativeFrom="column">
                    <wp:posOffset>1615548</wp:posOffset>
                  </wp:positionH>
                  <wp:positionV relativeFrom="paragraph">
                    <wp:posOffset>1270</wp:posOffset>
                  </wp:positionV>
                  <wp:extent cx="227330" cy="216535"/>
                  <wp:effectExtent l="0" t="0" r="1270" b="0"/>
                  <wp:wrapNone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" cy="21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5924"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  <w:t xml:space="preserve">Current State </w:t>
            </w:r>
          </w:p>
        </w:tc>
        <w:tc>
          <w:tcPr>
            <w:tcW w:w="3398" w:type="dxa"/>
            <w:tcBorders>
              <w:bottom w:val="thinThickThinSmallGap" w:sz="24" w:space="0" w:color="BFBFBF" w:themeColor="background1" w:themeShade="BF"/>
            </w:tcBorders>
          </w:tcPr>
          <w:p w14:paraId="64FF9325" w14:textId="77777777" w:rsidR="00795924" w:rsidRPr="00795924" w:rsidRDefault="0068120E" w:rsidP="00C63972">
            <w:pPr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</w:pPr>
            <w:r>
              <w:rPr>
                <w:rFonts w:ascii="Berlin Sans FB" w:hAnsi="Berlin Sans FB"/>
                <w:noProof/>
                <w:sz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64FF9369" wp14:editId="64FF936A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-684530</wp:posOffset>
                      </wp:positionV>
                      <wp:extent cx="4292600" cy="49593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2600" cy="49593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4FF9373" w14:textId="77777777" w:rsidR="0068120E" w:rsidRPr="0068120E" w:rsidRDefault="0068120E" w:rsidP="0068120E">
                                  <w:pPr>
                                    <w:jc w:val="center"/>
                                    <w:rPr>
                                      <w:rFonts w:ascii="Open Sans SemiBold" w:hAnsi="Open Sans SemiBold" w:cs="Open Sans SemiBold"/>
                                      <w:color w:val="A6A6A6" w:themeColor="background1" w:themeShade="A6"/>
                                      <w:sz w:val="48"/>
                                      <w:lang w:val="en-US"/>
                                    </w:rPr>
                                  </w:pPr>
                                  <w:r w:rsidRPr="008A1F03">
                                    <w:rPr>
                                      <w:rFonts w:ascii="Open Sans SemiBold" w:hAnsi="Open Sans SemiBold" w:cs="Open Sans SemiBold"/>
                                      <w:color w:val="767171" w:themeColor="background2" w:themeShade="80"/>
                                      <w:sz w:val="48"/>
                                      <w:lang w:val="en-US"/>
                                    </w:rPr>
                                    <w:t xml:space="preserve">Gap Analysis in </w:t>
                                  </w:r>
                                  <w:r w:rsidRPr="0068120E">
                                    <w:rPr>
                                      <w:rFonts w:ascii="Open Sans SemiBold" w:hAnsi="Open Sans SemiBold" w:cs="Open Sans SemiBold"/>
                                      <w:color w:val="8EAADB" w:themeColor="accent1" w:themeTint="99"/>
                                      <w:sz w:val="48"/>
                                      <w:lang w:val="en-US"/>
                                    </w:rPr>
                                    <w:t>Healthcare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F9369" id="Rectangle 2" o:spid="_x0000_s1026" style="position:absolute;margin-left:68.35pt;margin-top:-53.9pt;width:338pt;height:39.0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+3XAIAAKoEAAAOAAAAZHJzL2Uyb0RvYy54bWysVE1v2zAMvQ/YfxB0X+146UeMOkXQosOA&#10;og2aDj0zshQL0NckJXb360fJbht0Ow3LQSFF5pF8eszl1aAVOXAfpDUNnZ2UlHDDbCvNrqE/nm6/&#10;XFASIpgWlDW8oS880Kvl50+Xvat5ZTurWu4JgphQ966hXYyuLorAOq4hnFjHDQaF9Roiun5XtB56&#10;RNeqqMryrOitb523jIeAtzdjkC4zvhCcxQchAo9ENRR7i/n0+dyms1heQr3z4DrJpjbgH7rQIA0W&#10;fYO6gQhk7+UfUFoyb4MV8YRZXVghJON5BpxmVn6YZtOB43kWJCe4N5rC/4Nl94e1J7JtaEWJAY1P&#10;9IikgdkpTqpET+9CjVkbt/aTF9BMsw7C6/SNU5AhU/ryRikfImF4Oa8W1VmJzDOMzReni6+nCbR4&#10;/7XzIX7jVpNkNNRj9cwkHO5CHFNfU1IxY2+lUngPtTKkR81V5xkfUD1CQcRS2uE8wewoAbVDWbLo&#10;M+TRbxPkDYSOHACVEayS7agFLSMKUknd0IsyfaZ2lUkleZbU1FhiZuQiWXHYDhNBW9u+IKvejnIL&#10;jt1KrHcHIa7Bo76QD9yZ+ICHUBaHsJNFSWf9r7/dp3x8doxS0qNesemfe/CcEvXdoCAWs/k8CTw7&#10;89PzCh1/HNkeR8xeX1scfIbb6Vg2U35Ur6bwVj/jaq1SVQyBYVh7pHJyruO4R7icjK9WOQ1F7SDe&#10;mY1jCTxRlph+Gp7Bu+mFI2rj3r5qG+oPDz3mjk+92kcrZFZBonjkFdWTHFyIrKNpedPGHfs56/0v&#10;ZvkbAAD//wMAUEsDBBQABgAIAAAAIQBv+u9T3wAAAAwBAAAPAAAAZHJzL2Rvd25yZXYueG1sTI/N&#10;TsMwEITvSLyDtUjcWidBakKIUwESQqgHRIG7Y7tJRLyObOenb89yoseZ/TQ7U+1XO7DZ+NA7FJBu&#10;E2AGldM9tgK+Pl82BbAQJWo5ODQCzibAvr6+qmSp3YIfZj7GllEIhlIK6GIcS86D6oyVYetGg3Q7&#10;OW9lJOlbrr1cKNwOPEuSHbeyR/rQydE8d0b9HCcr4NudnharGnybz+/99HrwShUHIW5v1scHYNGs&#10;8R+Gv/pUHWrq1LgJdWAD6btdTqiATZrkNIKQIs3IasjK7nPgdcUvR9S/AAAA//8DAFBLAQItABQA&#10;BgAIAAAAIQC2gziS/gAAAOEBAAATAAAAAAAAAAAAAAAAAAAAAABbQ29udGVudF9UeXBlc10ueG1s&#10;UEsBAi0AFAAGAAgAAAAhADj9If/WAAAAlAEAAAsAAAAAAAAAAAAAAAAALwEAAF9yZWxzLy5yZWxz&#10;UEsBAi0AFAAGAAgAAAAhACGuD7dcAgAAqgQAAA4AAAAAAAAAAAAAAAAALgIAAGRycy9lMm9Eb2Mu&#10;eG1sUEsBAi0AFAAGAAgAAAAhAG/671PfAAAADAEAAA8AAAAAAAAAAAAAAAAAtgQAAGRycy9kb3du&#10;cmV2LnhtbFBLBQYAAAAABAAEAPMAAADCBQAAAAA=&#10;" filled="f" stroked="f" strokeweight="1pt">
                      <v:textbox>
                        <w:txbxContent>
                          <w:p w14:paraId="64FF9373" w14:textId="77777777" w:rsidR="0068120E" w:rsidRPr="0068120E" w:rsidRDefault="0068120E" w:rsidP="0068120E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A6A6A6" w:themeColor="background1" w:themeShade="A6"/>
                                <w:sz w:val="48"/>
                                <w:lang w:val="en-US"/>
                              </w:rPr>
                            </w:pPr>
                            <w:r w:rsidRPr="008A1F03">
                              <w:rPr>
                                <w:rFonts w:ascii="Open Sans SemiBold" w:hAnsi="Open Sans SemiBold" w:cs="Open Sans SemiBold"/>
                                <w:color w:val="767171" w:themeColor="background2" w:themeShade="80"/>
                                <w:sz w:val="48"/>
                                <w:lang w:val="en-US"/>
                              </w:rPr>
                              <w:t xml:space="preserve">Gap Analysis in </w:t>
                            </w:r>
                            <w:r w:rsidRPr="0068120E">
                              <w:rPr>
                                <w:rFonts w:ascii="Open Sans SemiBold" w:hAnsi="Open Sans SemiBold" w:cs="Open Sans SemiBold"/>
                                <w:color w:val="8EAADB" w:themeColor="accent1" w:themeTint="99"/>
                                <w:sz w:val="48"/>
                                <w:lang w:val="en-US"/>
                              </w:rPr>
                              <w:t>Healthcare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95924" w:rsidRPr="00795924">
              <w:rPr>
                <w:noProof/>
                <w:color w:val="2F5496" w:themeColor="accent1" w:themeShade="BF"/>
                <w:lang w:val="en-US"/>
              </w:rPr>
              <w:drawing>
                <wp:anchor distT="0" distB="0" distL="114300" distR="114300" simplePos="0" relativeHeight="251652608" behindDoc="0" locked="0" layoutInCell="1" allowOverlap="1" wp14:anchorId="64FF936B" wp14:editId="64FF936C">
                  <wp:simplePos x="0" y="0"/>
                  <wp:positionH relativeFrom="column">
                    <wp:posOffset>1707493</wp:posOffset>
                  </wp:positionH>
                  <wp:positionV relativeFrom="paragraph">
                    <wp:posOffset>1399</wp:posOffset>
                  </wp:positionV>
                  <wp:extent cx="251637" cy="240224"/>
                  <wp:effectExtent l="0" t="0" r="0" b="7620"/>
                  <wp:wrapNone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70" cy="24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5924" w:rsidRPr="00795924"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  <w:t xml:space="preserve">Objective </w:t>
            </w:r>
          </w:p>
        </w:tc>
        <w:tc>
          <w:tcPr>
            <w:tcW w:w="3357" w:type="dxa"/>
            <w:tcBorders>
              <w:bottom w:val="thinThickThinSmallGap" w:sz="24" w:space="0" w:color="BFBFBF" w:themeColor="background1" w:themeShade="BF"/>
            </w:tcBorders>
          </w:tcPr>
          <w:p w14:paraId="64FF9326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</w:pPr>
            <w:r w:rsidRPr="00795924">
              <w:rPr>
                <w:noProof/>
                <w:color w:val="2F5496" w:themeColor="accent1" w:themeShade="BF"/>
                <w:lang w:val="en-US"/>
              </w:rPr>
              <w:drawing>
                <wp:anchor distT="0" distB="0" distL="114300" distR="114300" simplePos="0" relativeHeight="251654656" behindDoc="0" locked="0" layoutInCell="1" allowOverlap="1" wp14:anchorId="64FF936D" wp14:editId="64FF936E">
                  <wp:simplePos x="0" y="0"/>
                  <wp:positionH relativeFrom="column">
                    <wp:posOffset>1742214</wp:posOffset>
                  </wp:positionH>
                  <wp:positionV relativeFrom="paragraph">
                    <wp:posOffset>1270</wp:posOffset>
                  </wp:positionV>
                  <wp:extent cx="255270" cy="243205"/>
                  <wp:effectExtent l="0" t="0" r="0" b="4445"/>
                  <wp:wrapNone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24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5924"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  <w:t xml:space="preserve">Gap Analysis </w:t>
            </w:r>
          </w:p>
        </w:tc>
        <w:tc>
          <w:tcPr>
            <w:tcW w:w="2978" w:type="dxa"/>
            <w:tcBorders>
              <w:bottom w:val="thinThickThinSmallGap" w:sz="24" w:space="0" w:color="BFBFBF" w:themeColor="background1" w:themeShade="BF"/>
            </w:tcBorders>
          </w:tcPr>
          <w:p w14:paraId="64FF9327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</w:pPr>
            <w:r w:rsidRPr="00795924">
              <w:rPr>
                <w:noProof/>
                <w:color w:val="2F5496" w:themeColor="accent1" w:themeShade="BF"/>
                <w:lang w:val="en-US"/>
              </w:rPr>
              <w:drawing>
                <wp:anchor distT="0" distB="0" distL="114300" distR="114300" simplePos="0" relativeHeight="251656704" behindDoc="0" locked="0" layoutInCell="1" allowOverlap="1" wp14:anchorId="64FF936F" wp14:editId="64FF9370">
                  <wp:simplePos x="0" y="0"/>
                  <wp:positionH relativeFrom="column">
                    <wp:posOffset>1524667</wp:posOffset>
                  </wp:positionH>
                  <wp:positionV relativeFrom="paragraph">
                    <wp:posOffset>4954</wp:posOffset>
                  </wp:positionV>
                  <wp:extent cx="232410" cy="220980"/>
                  <wp:effectExtent l="0" t="0" r="0" b="7620"/>
                  <wp:wrapNone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5924"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  <w:t xml:space="preserve">Implementation  </w:t>
            </w:r>
          </w:p>
        </w:tc>
        <w:tc>
          <w:tcPr>
            <w:tcW w:w="2978" w:type="dxa"/>
            <w:tcBorders>
              <w:bottom w:val="thinThickThinSmallGap" w:sz="24" w:space="0" w:color="BFBFBF" w:themeColor="background1" w:themeShade="BF"/>
            </w:tcBorders>
          </w:tcPr>
          <w:p w14:paraId="64FF9328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</w:pPr>
            <w:r w:rsidRPr="00795924">
              <w:rPr>
                <w:noProof/>
                <w:color w:val="2F5496" w:themeColor="accent1" w:themeShade="BF"/>
                <w:lang w:val="en-US"/>
              </w:rPr>
              <w:drawing>
                <wp:anchor distT="0" distB="0" distL="114300" distR="114300" simplePos="0" relativeHeight="251658752" behindDoc="0" locked="0" layoutInCell="1" allowOverlap="1" wp14:anchorId="64FF9371" wp14:editId="64FF9372">
                  <wp:simplePos x="0" y="0"/>
                  <wp:positionH relativeFrom="column">
                    <wp:posOffset>1548119</wp:posOffset>
                  </wp:positionH>
                  <wp:positionV relativeFrom="paragraph">
                    <wp:posOffset>19201</wp:posOffset>
                  </wp:positionV>
                  <wp:extent cx="216535" cy="206375"/>
                  <wp:effectExtent l="0" t="0" r="0" b="3175"/>
                  <wp:wrapNone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535" cy="20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5924">
              <w:rPr>
                <w:rFonts w:ascii="Open Sans SemiBold" w:hAnsi="Open Sans SemiBold" w:cs="Open Sans SemiBold"/>
                <w:color w:val="2F5496" w:themeColor="accent1" w:themeShade="BF"/>
                <w:sz w:val="18"/>
                <w:lang w:val="en-US"/>
              </w:rPr>
              <w:t xml:space="preserve">Monitoring  </w:t>
            </w:r>
          </w:p>
        </w:tc>
      </w:tr>
      <w:tr w:rsidR="00795924" w:rsidRPr="00795924" w14:paraId="64FF932F" w14:textId="77777777" w:rsidTr="00C63972">
        <w:trPr>
          <w:trHeight w:val="829"/>
        </w:trPr>
        <w:tc>
          <w:tcPr>
            <w:tcW w:w="3114" w:type="dxa"/>
            <w:tcBorders>
              <w:top w:val="thinThickThinSmallGap" w:sz="2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2A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thinThickThinSmallGap" w:sz="2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2B" w14:textId="657F1522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thinThickThinSmallGap" w:sz="2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2C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thinThickThinSmallGap" w:sz="2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2D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thinThickThinSmallGap" w:sz="2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2E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Due Date:</w:t>
            </w:r>
          </w:p>
        </w:tc>
      </w:tr>
      <w:tr w:rsidR="00795924" w:rsidRPr="00795924" w14:paraId="64FF9335" w14:textId="77777777" w:rsidTr="00C63972">
        <w:trPr>
          <w:trHeight w:val="793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0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1" w14:textId="28876956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2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3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34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Completed:</w:t>
            </w:r>
          </w:p>
        </w:tc>
      </w:tr>
      <w:tr w:rsidR="00795924" w:rsidRPr="00795924" w14:paraId="64FF933B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6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7" w14:textId="7357E053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8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9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3A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Due Date:</w:t>
            </w:r>
          </w:p>
        </w:tc>
      </w:tr>
      <w:tr w:rsidR="00795924" w:rsidRPr="00795924" w14:paraId="64FF9341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C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D" w14:textId="18DED63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E" w14:textId="20C4CD20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3F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40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Completed:</w:t>
            </w:r>
          </w:p>
        </w:tc>
      </w:tr>
      <w:tr w:rsidR="00795924" w:rsidRPr="00795924" w14:paraId="64FF9347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2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3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4" w14:textId="23D7E045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5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46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Due Date:</w:t>
            </w:r>
          </w:p>
        </w:tc>
      </w:tr>
      <w:tr w:rsidR="00795924" w:rsidRPr="00795924" w14:paraId="64FF934D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8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9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A" w14:textId="789CFB6F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B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4C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Completed:</w:t>
            </w:r>
          </w:p>
        </w:tc>
      </w:tr>
      <w:tr w:rsidR="00795924" w:rsidRPr="00795924" w14:paraId="64FF9353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E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4F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0" w14:textId="31782FF6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1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52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Due Date:</w:t>
            </w:r>
          </w:p>
        </w:tc>
      </w:tr>
      <w:tr w:rsidR="00795924" w:rsidRPr="00795924" w14:paraId="64FF9359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4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5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6" w14:textId="772942CD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7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58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Completed:</w:t>
            </w:r>
          </w:p>
        </w:tc>
      </w:tr>
      <w:tr w:rsidR="00795924" w:rsidRPr="00795924" w14:paraId="64FF935F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A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B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C" w14:textId="0B0E8FC0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5D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5E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Due Date:</w:t>
            </w:r>
          </w:p>
        </w:tc>
      </w:tr>
      <w:tr w:rsidR="00795924" w:rsidRPr="00795924" w14:paraId="64FF9365" w14:textId="77777777" w:rsidTr="00C63972">
        <w:trPr>
          <w:trHeight w:val="829"/>
        </w:trPr>
        <w:tc>
          <w:tcPr>
            <w:tcW w:w="31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60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9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61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3357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62" w14:textId="27F19D59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  <w:right w:val="double" w:sz="4" w:space="0" w:color="8EAADB" w:themeColor="accent1" w:themeTint="99"/>
            </w:tcBorders>
          </w:tcPr>
          <w:p w14:paraId="64FF9363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</w:rPr>
            </w:pPr>
          </w:p>
        </w:tc>
        <w:tc>
          <w:tcPr>
            <w:tcW w:w="2978" w:type="dxa"/>
            <w:tcBorders>
              <w:top w:val="single" w:sz="4" w:space="0" w:color="BFBFBF" w:themeColor="background1" w:themeShade="BF"/>
              <w:left w:val="double" w:sz="4" w:space="0" w:color="8EAADB" w:themeColor="accent1" w:themeTint="99"/>
              <w:bottom w:val="single" w:sz="4" w:space="0" w:color="BFBFBF" w:themeColor="background1" w:themeShade="BF"/>
            </w:tcBorders>
          </w:tcPr>
          <w:p w14:paraId="64FF9364" w14:textId="77777777" w:rsidR="00795924" w:rsidRPr="00795924" w:rsidRDefault="00795924" w:rsidP="00C63972">
            <w:pPr>
              <w:rPr>
                <w:rFonts w:ascii="Open Sans SemiBold" w:hAnsi="Open Sans SemiBold" w:cs="Open Sans SemiBold"/>
                <w:sz w:val="16"/>
                <w:lang w:val="en-US"/>
              </w:rPr>
            </w:pPr>
            <w:r w:rsidRPr="00795924">
              <w:rPr>
                <w:rFonts w:ascii="Open Sans SemiBold" w:hAnsi="Open Sans SemiBold" w:cs="Open Sans SemiBold"/>
                <w:sz w:val="16"/>
                <w:lang w:val="en-US"/>
              </w:rPr>
              <w:br/>
              <w:t>Completed:</w:t>
            </w:r>
          </w:p>
        </w:tc>
      </w:tr>
    </w:tbl>
    <w:p w14:paraId="64FF9366" w14:textId="6AD4CF4D" w:rsidR="007851ED" w:rsidRDefault="00C63972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C46D6E7" wp14:editId="3212F132">
                <wp:simplePos x="0" y="0"/>
                <wp:positionH relativeFrom="column">
                  <wp:posOffset>-781050</wp:posOffset>
                </wp:positionH>
                <wp:positionV relativeFrom="paragraph">
                  <wp:posOffset>6486525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214A627E" w14:textId="77777777" w:rsidR="00C63972" w:rsidRPr="006F50C2" w:rsidRDefault="00C63972" w:rsidP="00C63972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6D6E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61.5pt;margin-top:510.75pt;width:305.25pt;height:22.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VyLw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nzFsYPyhPAcdOPhLV/V2MOa+fDCHM4DIsIZD8+4SAV4F5wtSipwP//mj/koE0YpaXC+Cup/HJgT&#10;lKhvBgX8PBiN4kCmzWg8HeLG3UZ2txFz0A+AIzzA12R5MmN+UBdTOtCv+BSW8VYMMcPx7oKGi/kQ&#10;uqnHp8TFcpmScAQtC2uzsTyWjtxFhrftK3P2LENAAZ/gMoksf6dGl9uxvjwEkHWSKvLcsXqmH8c3&#10;KXh+avF93O5T1tsPYfELAAD//wMAUEsDBBQABgAIAAAAIQAsxBkW5AAAAA4BAAAPAAAAZHJzL2Rv&#10;d25yZXYueG1sTI9PT4NAEMXvJn6HzZh4axdQkCBL05A0JkYPrb14G9gtEPcPstsW/fROT/U2M+/l&#10;ze+Vq9lodlKTH5wVEC8jYMq2Tg62E7D/2CxyYD6glaidVQJ+lIdVdXtTYiHd2W7VaRc6RiHWFyig&#10;D2EsOPdtrwz6pRuVJe3gJoOB1qnjcsIzhRvNkyjKuMHB0oceR1X3qv3aHY2A13rzjtsmMfmvrl/e&#10;Duvxe/+ZCnF/N6+fgQU1h6sZLviEDhUxNe5opWdawCJOHqhMICVK4hQYeR7zJxqayynLUuBVyf/X&#10;qP4AAAD//wMAUEsBAi0AFAAGAAgAAAAhALaDOJL+AAAA4QEAABMAAAAAAAAAAAAAAAAAAAAAAFtD&#10;b250ZW50X1R5cGVzXS54bWxQSwECLQAUAAYACAAAACEAOP0h/9YAAACUAQAACwAAAAAAAAAAAAAA&#10;AAAvAQAAX3JlbHMvLnJlbHNQSwECLQAUAAYACAAAACEA4E9Fci8CAABYBAAADgAAAAAAAAAAAAAA&#10;AAAuAgAAZHJzL2Uyb0RvYy54bWxQSwECLQAUAAYACAAAACEALMQZFuQAAAAOAQAADwAAAAAAAAAA&#10;AAAAAACJBAAAZHJzL2Rvd25yZXYueG1sUEsFBgAAAAAEAAQA8wAAAJoFAAAAAA==&#10;" filled="f" stroked="f" strokeweight=".5pt">
                <v:textbox>
                  <w:txbxContent>
                    <w:bookmarkStart w:id="1" w:name="_GoBack"/>
                    <w:p w14:paraId="214A627E" w14:textId="77777777" w:rsidR="00C63972" w:rsidRPr="006F50C2" w:rsidRDefault="00C63972" w:rsidP="00C63972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851ED" w:rsidSect="00C6397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SemiBold">
    <w:altName w:val="Arial"/>
    <w:charset w:val="00"/>
    <w:family w:val="swiss"/>
    <w:pitch w:val="variable"/>
    <w:sig w:usb0="00000001" w:usb1="4000205B" w:usb2="00000028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924"/>
    <w:rsid w:val="0068120E"/>
    <w:rsid w:val="007664E5"/>
    <w:rsid w:val="007851ED"/>
    <w:rsid w:val="00795924"/>
    <w:rsid w:val="008A1F03"/>
    <w:rsid w:val="00BB687D"/>
    <w:rsid w:val="00C6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F9324"/>
  <w15:docId w15:val="{4E9B9F84-7065-45F8-AE8F-9D570F37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9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39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2022-04-22T09:40:00Z</dcterms:created>
  <dcterms:modified xsi:type="dcterms:W3CDTF">2022-06-18T12:40:00Z</dcterms:modified>
</cp:coreProperties>
</file>